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B9" w:rsidRPr="00495E6A" w:rsidRDefault="007523B9" w:rsidP="007523B9">
      <w:pPr>
        <w:spacing w:line="360" w:lineRule="auto"/>
        <w:jc w:val="center"/>
        <w:rPr>
          <w:rFonts w:eastAsia="仿宋_GB2312" w:hint="eastAsia"/>
          <w:b/>
          <w:bCs/>
          <w:kern w:val="0"/>
          <w:sz w:val="28"/>
          <w:szCs w:val="28"/>
        </w:rPr>
      </w:pPr>
      <w:r w:rsidRPr="00A94620">
        <w:rPr>
          <w:rFonts w:eastAsia="仿宋_GB2312"/>
          <w:b/>
          <w:bCs/>
          <w:kern w:val="0"/>
          <w:sz w:val="28"/>
          <w:szCs w:val="28"/>
        </w:rPr>
        <w:t>附件</w:t>
      </w:r>
      <w:r>
        <w:rPr>
          <w:rFonts w:eastAsia="仿宋_GB2312" w:hint="eastAsia"/>
          <w:b/>
          <w:bCs/>
          <w:kern w:val="0"/>
          <w:sz w:val="28"/>
          <w:szCs w:val="28"/>
        </w:rPr>
        <w:t xml:space="preserve">1  </w:t>
      </w:r>
      <w:r w:rsidRPr="00EA5108">
        <w:rPr>
          <w:rFonts w:eastAsia="仿宋_GB2312" w:hint="eastAsia"/>
          <w:b/>
          <w:bCs/>
          <w:kern w:val="0"/>
          <w:sz w:val="28"/>
          <w:szCs w:val="28"/>
        </w:rPr>
        <w:t>动物营养学</w:t>
      </w:r>
      <w:r w:rsidRPr="00EA5108">
        <w:rPr>
          <w:rFonts w:eastAsia="仿宋_GB2312" w:hint="eastAsia"/>
          <w:b/>
          <w:bCs/>
          <w:kern w:val="0"/>
          <w:sz w:val="28"/>
          <w:szCs w:val="28"/>
        </w:rPr>
        <w:t>2015</w:t>
      </w:r>
      <w:r w:rsidRPr="00EA5108">
        <w:rPr>
          <w:rFonts w:eastAsia="仿宋_GB2312" w:hint="eastAsia"/>
          <w:b/>
          <w:bCs/>
          <w:kern w:val="0"/>
          <w:sz w:val="28"/>
          <w:szCs w:val="28"/>
        </w:rPr>
        <w:t>年学术年会</w:t>
      </w:r>
      <w:r w:rsidRPr="00495E6A">
        <w:rPr>
          <w:rFonts w:eastAsia="仿宋_GB2312" w:hint="eastAsia"/>
          <w:b/>
          <w:bCs/>
          <w:kern w:val="0"/>
          <w:sz w:val="28"/>
          <w:szCs w:val="28"/>
        </w:rPr>
        <w:t>会议议程（讨论稿）</w:t>
      </w:r>
    </w:p>
    <w:p w:rsidR="007523B9" w:rsidRPr="00430CC9" w:rsidRDefault="007523B9" w:rsidP="007523B9">
      <w:pPr>
        <w:numPr>
          <w:ilvl w:val="0"/>
          <w:numId w:val="1"/>
        </w:numPr>
        <w:spacing w:line="360" w:lineRule="auto"/>
        <w:rPr>
          <w:rFonts w:eastAsia="仿宋_GB2312" w:hint="eastAsia"/>
          <w:b/>
          <w:bCs/>
          <w:kern w:val="0"/>
          <w:sz w:val="28"/>
          <w:szCs w:val="28"/>
        </w:rPr>
      </w:pPr>
      <w:r w:rsidRPr="00430CC9">
        <w:rPr>
          <w:rFonts w:eastAsia="仿宋_GB2312" w:hint="eastAsia"/>
          <w:b/>
          <w:bCs/>
          <w:kern w:val="0"/>
          <w:sz w:val="28"/>
          <w:szCs w:val="28"/>
        </w:rPr>
        <w:t>大会议程：</w:t>
      </w:r>
      <w:r>
        <w:rPr>
          <w:rFonts w:eastAsia="仿宋_GB2312" w:hint="eastAsia"/>
          <w:b/>
          <w:bCs/>
          <w:kern w:val="0"/>
          <w:sz w:val="28"/>
          <w:szCs w:val="28"/>
        </w:rPr>
        <w:t>（会议报告</w:t>
      </w:r>
      <w:r w:rsidRPr="00430CC9">
        <w:rPr>
          <w:rFonts w:eastAsia="仿宋_GB2312" w:hint="eastAsia"/>
          <w:b/>
          <w:bCs/>
          <w:kern w:val="0"/>
          <w:sz w:val="28"/>
          <w:szCs w:val="28"/>
        </w:rPr>
        <w:t>21</w:t>
      </w:r>
      <w:r w:rsidRPr="00430CC9">
        <w:rPr>
          <w:rFonts w:eastAsia="仿宋_GB2312" w:hint="eastAsia"/>
          <w:b/>
          <w:bCs/>
          <w:kern w:val="0"/>
          <w:sz w:val="28"/>
          <w:szCs w:val="28"/>
        </w:rPr>
        <w:t>个，每个时间</w:t>
      </w:r>
      <w:r w:rsidRPr="00430CC9">
        <w:rPr>
          <w:rFonts w:eastAsia="仿宋_GB2312" w:hint="eastAsia"/>
          <w:b/>
          <w:bCs/>
          <w:kern w:val="0"/>
          <w:sz w:val="28"/>
          <w:szCs w:val="28"/>
        </w:rPr>
        <w:t>20-30min</w:t>
      </w:r>
      <w:r>
        <w:rPr>
          <w:rFonts w:eastAsia="仿宋_GB2312" w:hint="eastAsia"/>
          <w:b/>
          <w:bCs/>
          <w:kern w:val="0"/>
          <w:sz w:val="28"/>
          <w:szCs w:val="28"/>
        </w:rPr>
        <w:t>）</w:t>
      </w:r>
    </w:p>
    <w:tbl>
      <w:tblPr>
        <w:tblW w:w="15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706"/>
        <w:gridCol w:w="666"/>
        <w:gridCol w:w="801"/>
        <w:gridCol w:w="1386"/>
        <w:gridCol w:w="1435"/>
        <w:gridCol w:w="1662"/>
        <w:gridCol w:w="4492"/>
        <w:gridCol w:w="2474"/>
        <w:gridCol w:w="939"/>
      </w:tblGrid>
      <w:tr w:rsidR="007523B9" w:rsidRPr="003F5CA8" w:rsidTr="004032AC">
        <w:trPr>
          <w:trHeight w:val="270"/>
          <w:tblHeader/>
          <w:jc w:val="center"/>
        </w:trPr>
        <w:tc>
          <w:tcPr>
            <w:tcW w:w="969" w:type="dxa"/>
            <w:noWrap/>
            <w:hideMark/>
          </w:tcPr>
          <w:p w:rsidR="007523B9" w:rsidRPr="00495E6A" w:rsidRDefault="007523B9" w:rsidP="004032AC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495E6A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2" w:type="dxa"/>
            <w:gridSpan w:val="2"/>
            <w:noWrap/>
            <w:hideMark/>
          </w:tcPr>
          <w:p w:rsidR="007523B9" w:rsidRPr="00495E6A" w:rsidRDefault="007523B9" w:rsidP="004032AC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495E6A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801" w:type="dxa"/>
            <w:noWrap/>
            <w:hideMark/>
          </w:tcPr>
          <w:p w:rsidR="007523B9" w:rsidRPr="00495E6A" w:rsidRDefault="007523B9" w:rsidP="004032AC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495E6A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时长</w:t>
            </w:r>
          </w:p>
        </w:tc>
        <w:tc>
          <w:tcPr>
            <w:tcW w:w="1386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3F5CA8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报告人</w:t>
            </w:r>
          </w:p>
        </w:tc>
        <w:tc>
          <w:tcPr>
            <w:tcW w:w="1435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3F5CA8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662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3F5CA8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报告人单位</w:t>
            </w:r>
          </w:p>
        </w:tc>
        <w:tc>
          <w:tcPr>
            <w:tcW w:w="4492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3F5CA8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报告题目</w:t>
            </w:r>
          </w:p>
        </w:tc>
        <w:tc>
          <w:tcPr>
            <w:tcW w:w="2474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3F5CA8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报告推荐单位</w:t>
            </w:r>
          </w:p>
        </w:tc>
        <w:tc>
          <w:tcPr>
            <w:tcW w:w="939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3F5CA8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主持人</w:t>
            </w: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2341" w:type="dxa"/>
            <w:gridSpan w:val="3"/>
            <w:noWrap/>
            <w:hideMark/>
          </w:tcPr>
          <w:p w:rsidR="007523B9" w:rsidRPr="00495E6A" w:rsidRDefault="007523B9" w:rsidP="0040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1月24日</w:t>
            </w:r>
          </w:p>
        </w:tc>
        <w:tc>
          <w:tcPr>
            <w:tcW w:w="801" w:type="dxa"/>
            <w:noWrap/>
            <w:hideMark/>
          </w:tcPr>
          <w:p w:rsidR="007523B9" w:rsidRPr="00495E6A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2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4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hideMark/>
          </w:tcPr>
          <w:p w:rsidR="007523B9" w:rsidRPr="00495E6A" w:rsidRDefault="007523B9" w:rsidP="0040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开幕式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1:00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0:30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宏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第三军医大学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无菌动物模型构建及其在动物营养中的应用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农业部养猪科学重点实验室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0:30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CA8">
              <w:rPr>
                <w:color w:val="000000"/>
                <w:sz w:val="18"/>
                <w:szCs w:val="18"/>
              </w:rPr>
              <w:t>WayneJ.kuenzel</w:t>
            </w:r>
            <w:proofErr w:type="spellEnd"/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color w:val="000000"/>
                <w:sz w:val="18"/>
                <w:szCs w:val="18"/>
              </w:rPr>
              <w:t>University of Arkansas, USA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color w:val="000000"/>
                <w:sz w:val="18"/>
                <w:szCs w:val="18"/>
              </w:rPr>
              <w:t>Deep-brain photoreceptors in poultry and their function in providing birds with day length or photoperiodic information required to activate reproductive function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农业部动物生理生化重点实验室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10:50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周正奎</w:t>
            </w:r>
          </w:p>
        </w:tc>
        <w:tc>
          <w:tcPr>
            <w:tcW w:w="1435" w:type="dxa"/>
            <w:vAlign w:val="center"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662" w:type="dxa"/>
            <w:vAlign w:val="center"/>
          </w:tcPr>
          <w:p w:rsidR="007523B9" w:rsidRDefault="007523B9" w:rsidP="004032A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中国农业科学院北京畜牧兽医研究所</w:t>
            </w:r>
          </w:p>
        </w:tc>
        <w:tc>
          <w:tcPr>
            <w:tcW w:w="4492" w:type="dxa"/>
            <w:vAlign w:val="center"/>
          </w:tcPr>
          <w:p w:rsidR="007523B9" w:rsidRDefault="007523B9" w:rsidP="004032A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营养基因组学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农业部动物营养与饲料学重点实验室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茶歇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10:50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0:10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尹靖东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D0D0D"/>
                <w:sz w:val="18"/>
                <w:szCs w:val="18"/>
              </w:rPr>
            </w:pPr>
            <w:r w:rsidRPr="003F5CA8">
              <w:rPr>
                <w:color w:val="0D0D0D"/>
                <w:sz w:val="18"/>
                <w:szCs w:val="18"/>
              </w:rPr>
              <w:t>中国农业大学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猪肉品质营养调控的分子机制与营养基础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农业部饲料安全与生物学效价重点实验室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11:40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王修启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3F5CA8">
              <w:rPr>
                <w:color w:val="000000"/>
                <w:sz w:val="18"/>
                <w:szCs w:val="18"/>
              </w:rPr>
              <w:t>mTOR</w:t>
            </w:r>
            <w:proofErr w:type="spellEnd"/>
            <w:r w:rsidRPr="003F5CA8">
              <w:rPr>
                <w:rFonts w:hint="eastAsia"/>
                <w:color w:val="000000"/>
                <w:sz w:val="18"/>
                <w:szCs w:val="18"/>
              </w:rPr>
              <w:t>信号通路调控猪骨骼肌卫星细胞增殖与生长的机制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农业部华南动物营养与饲料科学观测</w:t>
            </w:r>
            <w:r>
              <w:rPr>
                <w:rFonts w:hint="eastAsia"/>
                <w:color w:val="000000"/>
                <w:sz w:val="18"/>
                <w:szCs w:val="18"/>
              </w:rPr>
              <w:t>实验站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11:40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李铁军</w:t>
            </w:r>
          </w:p>
        </w:tc>
        <w:tc>
          <w:tcPr>
            <w:tcW w:w="1435" w:type="dxa"/>
            <w:vAlign w:val="center"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662" w:type="dxa"/>
            <w:vAlign w:val="center"/>
          </w:tcPr>
          <w:p w:rsidR="007523B9" w:rsidRDefault="007523B9" w:rsidP="004032AC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中国科学院亚热带农业生态研究所</w:t>
            </w:r>
          </w:p>
        </w:tc>
        <w:tc>
          <w:tcPr>
            <w:tcW w:w="4492" w:type="dxa"/>
            <w:vAlign w:val="center"/>
          </w:tcPr>
          <w:p w:rsidR="007523B9" w:rsidRDefault="007523B9" w:rsidP="004032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仔猪氧化应激及其营养干预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417F05">
              <w:rPr>
                <w:rFonts w:hint="eastAsia"/>
                <w:color w:val="0D0D0D"/>
                <w:sz w:val="18"/>
                <w:szCs w:val="18"/>
              </w:rPr>
              <w:t>农业部中南动物营养与饲料科学观测试验站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午休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1:30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侯永清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副校长</w:t>
            </w:r>
            <w:r w:rsidRPr="003F5CA8">
              <w:rPr>
                <w:color w:val="000000"/>
                <w:sz w:val="18"/>
                <w:szCs w:val="18"/>
              </w:rPr>
              <w:t>/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武汉轻工大学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猪肠道功能营养调控的研究进展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农业部饲料资源与加工科学观测</w:t>
            </w:r>
            <w:r>
              <w:rPr>
                <w:rFonts w:hint="eastAsia"/>
                <w:color w:val="000000"/>
                <w:sz w:val="18"/>
                <w:szCs w:val="18"/>
              </w:rPr>
              <w:t>实验站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江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河南农业大学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color w:val="000000"/>
                <w:sz w:val="18"/>
                <w:szCs w:val="18"/>
              </w:rPr>
              <w:t>CRISPR/Cas9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基因组编辑技术及对细胞</w:t>
            </w:r>
            <w:r w:rsidRPr="003F5CA8">
              <w:rPr>
                <w:color w:val="000000"/>
                <w:sz w:val="18"/>
                <w:szCs w:val="18"/>
              </w:rPr>
              <w:t>MSTN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基因敲除的应用研究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农业部动物生化与营养重点实验室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14:40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德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所长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营养调控动物抗病力的机制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农业部动物抗病营养与饲料重点实验室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14:40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汪以真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47B84">
              <w:rPr>
                <w:color w:val="000000"/>
                <w:sz w:val="18"/>
                <w:szCs w:val="18"/>
              </w:rPr>
              <w:t>动物源抗菌肽的研究进展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农业部华东动物营养与饲料重点实验室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李建平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副教授</w:t>
            </w:r>
            <w:r w:rsidRPr="003F5CA8">
              <w:rPr>
                <w:color w:val="000000"/>
                <w:sz w:val="18"/>
                <w:szCs w:val="18"/>
              </w:rPr>
              <w:t>/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副所长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东北农业大学动物营养研究所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猪饲料中霉菌毒素防治技术研究进展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农业部东北动物营养与饲料科学观测</w:t>
            </w:r>
            <w:r>
              <w:rPr>
                <w:rFonts w:hint="eastAsia"/>
                <w:color w:val="000000"/>
                <w:sz w:val="18"/>
                <w:szCs w:val="18"/>
              </w:rPr>
              <w:t>实验站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郑春田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广东省农业科学院动物科学研究所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蛋鸭饲料高效利用与蛋品质调控技术研究进展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农业部华南动物营养与饲料重点实验室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张祥斌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总经理</w:t>
            </w:r>
            <w:r w:rsidRPr="003F5CA8">
              <w:rPr>
                <w:color w:val="000000"/>
                <w:sz w:val="18"/>
                <w:szCs w:val="18"/>
              </w:rPr>
              <w:t>/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高级畜牧师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广东温氏食品集团股份有限公司、华南农业大学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仿生消化法建立黄羽肉鸡饲用原料代谢能值动态数据库的研究进展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农业部动物营养与饲料学重点实验室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茶歇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16:10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0:10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16:10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雒秋江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教授</w:t>
            </w:r>
            <w:r w:rsidRPr="003F5CA8">
              <w:rPr>
                <w:color w:val="000000"/>
                <w:sz w:val="18"/>
                <w:szCs w:val="18"/>
              </w:rPr>
              <w:t>/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校长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新疆农业大学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9735A7">
              <w:rPr>
                <w:rFonts w:hint="eastAsia"/>
                <w:color w:val="000000"/>
                <w:sz w:val="18"/>
                <w:szCs w:val="18"/>
              </w:rPr>
              <w:t>影响羔羊生长的因素研究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农业部西北草食动物营养与饲料科学观测</w:t>
            </w:r>
            <w:r>
              <w:rPr>
                <w:rFonts w:hint="eastAsia"/>
                <w:color w:val="000000"/>
                <w:sz w:val="18"/>
                <w:szCs w:val="18"/>
              </w:rPr>
              <w:t>实验站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16:50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刘华伟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副研究员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青岛市畜牧兽医研究所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运输应激和宰前休息对绵羊生理反应和肉品质的影响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农业部华东动物营养与饲料科学观测</w:t>
            </w:r>
            <w:r>
              <w:rPr>
                <w:rFonts w:hint="eastAsia"/>
                <w:color w:val="000000"/>
                <w:sz w:val="18"/>
                <w:szCs w:val="18"/>
              </w:rPr>
              <w:t>实验站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16:50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17:10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侯向阳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中国农业科学院草原研究所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中国草原的问题、研究进展和国际动态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农业部牧草资源与利用重点实验室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17:10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堃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中国农业大学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农业部草地生态环境重点野外站工作进展情况汇报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农业部草地生态环境科学观测</w:t>
            </w:r>
            <w:r>
              <w:rPr>
                <w:rFonts w:hint="eastAsia"/>
                <w:color w:val="000000"/>
                <w:sz w:val="18"/>
                <w:szCs w:val="18"/>
              </w:rPr>
              <w:t>实验站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晚餐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2341" w:type="dxa"/>
            <w:gridSpan w:val="3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987328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987328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987328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8:50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何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艮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中国海洋大学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鱼类蛋白质利用的营养调节机制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农业部水产动物营养与饲料重点实验室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8:50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9:10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周志刚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中国农业科学院饲料研究所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中国水产动物消化道微生物组计划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农业部饲料生物技术重点实验室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9:10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color w:val="000000"/>
                <w:sz w:val="18"/>
                <w:szCs w:val="18"/>
              </w:rPr>
              <w:t>戈贤平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研究员</w:t>
            </w:r>
            <w:r w:rsidRPr="003F5CA8">
              <w:rPr>
                <w:color w:val="000000"/>
                <w:sz w:val="18"/>
                <w:szCs w:val="18"/>
              </w:rPr>
              <w:t>/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党委书记、副主任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color w:val="000000"/>
                <w:sz w:val="18"/>
                <w:szCs w:val="18"/>
              </w:rPr>
              <w:t>淡水渔业研究中心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color w:val="000000"/>
                <w:sz w:val="18"/>
                <w:szCs w:val="18"/>
              </w:rPr>
              <w:t>大黄素对团头鲂生长性能、非特异性免疫及抗嗜水气单胞菌感染的影响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农业部水产动物营养与饲料科学观测</w:t>
            </w:r>
            <w:r>
              <w:rPr>
                <w:rFonts w:hint="eastAsia"/>
                <w:color w:val="000000"/>
                <w:sz w:val="18"/>
                <w:szCs w:val="18"/>
              </w:rPr>
              <w:t>实验站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9:50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0:20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高启平</w:t>
            </w: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副主任</w:t>
            </w:r>
            <w:r w:rsidRPr="003F5CA8">
              <w:rPr>
                <w:color w:val="000000"/>
                <w:sz w:val="18"/>
                <w:szCs w:val="18"/>
              </w:rPr>
              <w:t>/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通威股份有限公司</w:t>
            </w: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jc w:val="left"/>
              <w:rPr>
                <w:color w:val="000000"/>
                <w:sz w:val="18"/>
                <w:szCs w:val="18"/>
              </w:rPr>
            </w:pPr>
            <w:r w:rsidRPr="003F5CA8">
              <w:rPr>
                <w:color w:val="000000"/>
                <w:sz w:val="18"/>
                <w:szCs w:val="18"/>
              </w:rPr>
              <w:t>365</w:t>
            </w:r>
            <w:r w:rsidRPr="003F5CA8">
              <w:rPr>
                <w:rFonts w:hint="eastAsia"/>
                <w:color w:val="000000"/>
                <w:sz w:val="18"/>
                <w:szCs w:val="18"/>
              </w:rPr>
              <w:t>高效养殖模式之精准组合投喂技术</w:t>
            </w: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  <w:r w:rsidRPr="003F5CA8">
              <w:rPr>
                <w:rFonts w:hint="eastAsia"/>
                <w:color w:val="000000"/>
                <w:sz w:val="18"/>
                <w:szCs w:val="18"/>
              </w:rPr>
              <w:t>农业部水产畜禽营养与健康养殖重点实验室</w:t>
            </w: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23B9" w:rsidRPr="003F5CA8" w:rsidTr="004032AC">
        <w:trPr>
          <w:trHeight w:val="270"/>
          <w:jc w:val="center"/>
        </w:trPr>
        <w:tc>
          <w:tcPr>
            <w:tcW w:w="969" w:type="dxa"/>
            <w:noWrap/>
            <w:vAlign w:val="center"/>
            <w:hideMark/>
          </w:tcPr>
          <w:p w:rsidR="007523B9" w:rsidRPr="00495E6A" w:rsidRDefault="007523B9" w:rsidP="004032AC">
            <w:pPr>
              <w:widowControl/>
              <w:ind w:rightChars="147" w:right="30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E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茶歇</w:t>
            </w:r>
          </w:p>
        </w:tc>
        <w:tc>
          <w:tcPr>
            <w:tcW w:w="70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9:50</w:t>
            </w:r>
          </w:p>
        </w:tc>
        <w:tc>
          <w:tcPr>
            <w:tcW w:w="666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01" w:type="dxa"/>
            <w:noWrap/>
            <w:vAlign w:val="center"/>
            <w:hideMark/>
          </w:tcPr>
          <w:p w:rsidR="007523B9" w:rsidRPr="00987328" w:rsidRDefault="007523B9" w:rsidP="004032AC">
            <w:pPr>
              <w:jc w:val="center"/>
              <w:rPr>
                <w:color w:val="000000"/>
                <w:sz w:val="18"/>
                <w:szCs w:val="18"/>
              </w:rPr>
            </w:pPr>
            <w:r w:rsidRPr="00987328">
              <w:rPr>
                <w:rFonts w:hint="eastAsia"/>
                <w:color w:val="000000"/>
                <w:sz w:val="18"/>
                <w:szCs w:val="18"/>
              </w:rPr>
              <w:t>0:10</w:t>
            </w:r>
          </w:p>
        </w:tc>
        <w:tc>
          <w:tcPr>
            <w:tcW w:w="1386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2" w:type="dxa"/>
            <w:vAlign w:val="center"/>
          </w:tcPr>
          <w:p w:rsidR="007523B9" w:rsidRPr="003F5CA8" w:rsidRDefault="007523B9" w:rsidP="004032A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7523B9" w:rsidRPr="003F5CA8" w:rsidRDefault="007523B9" w:rsidP="004032AC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7523B9" w:rsidRPr="003F5CA8" w:rsidRDefault="007523B9" w:rsidP="004032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7523B9" w:rsidRDefault="007523B9" w:rsidP="007523B9">
      <w:pPr>
        <w:numPr>
          <w:ilvl w:val="0"/>
          <w:numId w:val="1"/>
        </w:numPr>
        <w:spacing w:line="360" w:lineRule="auto"/>
        <w:rPr>
          <w:rFonts w:eastAsia="仿宋_GB2312"/>
          <w:b/>
          <w:bCs/>
          <w:kern w:val="0"/>
          <w:sz w:val="28"/>
          <w:szCs w:val="28"/>
        </w:rPr>
        <w:sectPr w:rsidR="007523B9" w:rsidSect="00430CC9">
          <w:pgSz w:w="16838" w:h="11906" w:orient="landscape"/>
          <w:pgMar w:top="1276" w:right="1440" w:bottom="1276" w:left="1440" w:header="851" w:footer="992" w:gutter="0"/>
          <w:cols w:space="425"/>
          <w:docGrid w:type="lines" w:linePitch="312"/>
        </w:sectPr>
      </w:pPr>
    </w:p>
    <w:p w:rsidR="007523B9" w:rsidRDefault="007523B9" w:rsidP="007523B9">
      <w:pPr>
        <w:numPr>
          <w:ilvl w:val="0"/>
          <w:numId w:val="1"/>
        </w:numPr>
        <w:spacing w:line="360" w:lineRule="auto"/>
        <w:rPr>
          <w:rFonts w:eastAsia="仿宋_GB2312" w:hint="eastAsia"/>
          <w:b/>
          <w:bCs/>
          <w:kern w:val="0"/>
          <w:sz w:val="28"/>
          <w:szCs w:val="28"/>
        </w:rPr>
      </w:pPr>
      <w:r>
        <w:rPr>
          <w:rFonts w:eastAsia="仿宋_GB2312" w:hint="eastAsia"/>
          <w:b/>
          <w:bCs/>
          <w:kern w:val="0"/>
          <w:sz w:val="28"/>
          <w:szCs w:val="28"/>
        </w:rPr>
        <w:lastRenderedPageBreak/>
        <w:t>学术委员会会议议程：</w:t>
      </w:r>
    </w:p>
    <w:p w:rsidR="007523B9" w:rsidRPr="00553A44" w:rsidRDefault="007523B9" w:rsidP="007523B9">
      <w:pPr>
        <w:jc w:val="center"/>
        <w:rPr>
          <w:rFonts w:ascii="黑体" w:eastAsia="黑体" w:hAnsi="黑体" w:hint="eastAsia"/>
          <w:sz w:val="28"/>
          <w:szCs w:val="28"/>
        </w:rPr>
      </w:pPr>
      <w:r w:rsidRPr="00553A44">
        <w:rPr>
          <w:rFonts w:ascii="黑体" w:eastAsia="黑体" w:hAnsi="黑体" w:hint="eastAsia"/>
          <w:sz w:val="28"/>
          <w:szCs w:val="28"/>
        </w:rPr>
        <w:t>农业部动物营养与饲料学科群重点实验室</w:t>
      </w:r>
    </w:p>
    <w:p w:rsidR="007523B9" w:rsidRDefault="007523B9" w:rsidP="007523B9">
      <w:pPr>
        <w:jc w:val="center"/>
        <w:rPr>
          <w:rFonts w:ascii="黑体" w:eastAsia="黑体" w:hAnsi="黑体" w:hint="eastAsia"/>
          <w:sz w:val="28"/>
          <w:szCs w:val="28"/>
        </w:rPr>
      </w:pPr>
      <w:r w:rsidRPr="00553A44">
        <w:rPr>
          <w:rFonts w:ascii="黑体" w:eastAsia="黑体" w:hAnsi="黑体" w:hint="eastAsia"/>
          <w:sz w:val="28"/>
          <w:szCs w:val="28"/>
        </w:rPr>
        <w:t>第一届第三次学术委员会</w:t>
      </w:r>
      <w:r>
        <w:rPr>
          <w:rFonts w:ascii="黑体" w:eastAsia="黑体" w:hAnsi="黑体" w:hint="eastAsia"/>
          <w:sz w:val="28"/>
          <w:szCs w:val="28"/>
        </w:rPr>
        <w:t>暨主任工作</w:t>
      </w:r>
      <w:r w:rsidRPr="00553A44">
        <w:rPr>
          <w:rFonts w:ascii="黑体" w:eastAsia="黑体" w:hAnsi="黑体" w:hint="eastAsia"/>
          <w:sz w:val="28"/>
          <w:szCs w:val="28"/>
        </w:rPr>
        <w:t>会议议程</w:t>
      </w:r>
    </w:p>
    <w:p w:rsidR="007523B9" w:rsidRPr="00553A44" w:rsidRDefault="007523B9" w:rsidP="007523B9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（讨论稿）</w:t>
      </w:r>
    </w:p>
    <w:p w:rsidR="007523B9" w:rsidRPr="00553A44" w:rsidRDefault="007523B9" w:rsidP="007523B9">
      <w:pPr>
        <w:rPr>
          <w:rFonts w:ascii="黑体" w:eastAsia="黑体" w:hAnsi="黑体" w:hint="eastAsia"/>
          <w:sz w:val="28"/>
          <w:szCs w:val="28"/>
        </w:rPr>
      </w:pPr>
      <w:r w:rsidRPr="00553A44">
        <w:rPr>
          <w:rFonts w:ascii="仿宋_GB2312" w:eastAsia="仿宋_GB2312" w:hAnsi="黑体" w:hint="eastAsia"/>
          <w:b/>
          <w:sz w:val="28"/>
          <w:szCs w:val="28"/>
        </w:rPr>
        <w:t>时间：</w:t>
      </w:r>
      <w:r w:rsidRPr="00553A44">
        <w:rPr>
          <w:rFonts w:ascii="黑体" w:eastAsia="黑体" w:hAnsi="黑体" w:hint="eastAsia"/>
          <w:sz w:val="28"/>
          <w:szCs w:val="28"/>
        </w:rPr>
        <w:t>2015年1月25日，上午10</w:t>
      </w:r>
      <w:r>
        <w:rPr>
          <w:rFonts w:ascii="黑体" w:eastAsia="黑体" w:hAnsi="黑体"/>
          <w:sz w:val="28"/>
          <w:szCs w:val="28"/>
        </w:rPr>
        <w:t>:</w:t>
      </w:r>
      <w:r w:rsidRPr="00553A44">
        <w:rPr>
          <w:rFonts w:ascii="黑体" w:eastAsia="黑体" w:hAnsi="黑体" w:hint="eastAsia"/>
          <w:sz w:val="28"/>
          <w:szCs w:val="28"/>
        </w:rPr>
        <w:t>00-12</w:t>
      </w:r>
      <w:r>
        <w:rPr>
          <w:rFonts w:ascii="黑体" w:eastAsia="黑体" w:hAnsi="黑体"/>
          <w:sz w:val="28"/>
          <w:szCs w:val="28"/>
        </w:rPr>
        <w:t>:</w:t>
      </w:r>
      <w:r w:rsidRPr="00553A44">
        <w:rPr>
          <w:rFonts w:ascii="黑体" w:eastAsia="黑体" w:hAnsi="黑体" w:hint="eastAsia"/>
          <w:sz w:val="28"/>
          <w:szCs w:val="28"/>
        </w:rPr>
        <w:t>20</w:t>
      </w:r>
    </w:p>
    <w:p w:rsidR="007523B9" w:rsidRPr="00A36C92" w:rsidRDefault="007523B9" w:rsidP="007523B9">
      <w:pPr>
        <w:widowControl/>
        <w:spacing w:line="560" w:lineRule="exact"/>
        <w:jc w:val="left"/>
        <w:rPr>
          <w:rFonts w:eastAsia="仿宋_GB2312" w:hint="eastAsia"/>
          <w:b/>
          <w:sz w:val="28"/>
          <w:szCs w:val="28"/>
        </w:rPr>
      </w:pPr>
      <w:r w:rsidRPr="00553A44">
        <w:rPr>
          <w:rFonts w:ascii="仿宋_GB2312" w:eastAsia="仿宋_GB2312" w:hAnsi="黑体" w:hint="eastAsia"/>
          <w:b/>
          <w:sz w:val="28"/>
          <w:szCs w:val="28"/>
        </w:rPr>
        <w:t>地点：</w:t>
      </w:r>
      <w:r>
        <w:rPr>
          <w:rFonts w:ascii="仿宋_GB2312" w:eastAsia="仿宋_GB2312" w:hAnsi="黑体" w:hint="eastAsia"/>
          <w:sz w:val="28"/>
          <w:szCs w:val="28"/>
        </w:rPr>
        <w:t>青岛</w:t>
      </w:r>
      <w:r w:rsidRPr="00C955F6">
        <w:rPr>
          <w:rFonts w:ascii="仿宋_GB2312" w:eastAsia="仿宋_GB2312" w:hAnsi="黑体"/>
          <w:sz w:val="28"/>
          <w:szCs w:val="28"/>
        </w:rPr>
        <w:t>·</w:t>
      </w:r>
      <w:r w:rsidRPr="00C955F6">
        <w:rPr>
          <w:rFonts w:ascii="仿宋_GB2312" w:eastAsia="仿宋_GB2312" w:hAnsi="黑体" w:hint="eastAsia"/>
          <w:sz w:val="28"/>
          <w:szCs w:val="28"/>
        </w:rPr>
        <w:t>中国海洋大学学术交流中心</w:t>
      </w:r>
    </w:p>
    <w:p w:rsidR="007523B9" w:rsidRDefault="007523B9" w:rsidP="007523B9">
      <w:pPr>
        <w:rPr>
          <w:rFonts w:ascii="仿宋_GB2312" w:eastAsia="仿宋_GB2312" w:hAnsi="黑体" w:hint="eastAsia"/>
          <w:b/>
          <w:sz w:val="28"/>
          <w:szCs w:val="28"/>
        </w:rPr>
      </w:pPr>
      <w:r w:rsidRPr="00553A44">
        <w:rPr>
          <w:rFonts w:ascii="仿宋_GB2312" w:eastAsia="仿宋_GB2312" w:hAnsi="黑体" w:hint="eastAsia"/>
          <w:b/>
          <w:sz w:val="28"/>
          <w:szCs w:val="28"/>
        </w:rPr>
        <w:t>参加人：</w:t>
      </w:r>
    </w:p>
    <w:p w:rsidR="007523B9" w:rsidRDefault="007523B9" w:rsidP="007523B9">
      <w:pPr>
        <w:ind w:firstLineChars="300" w:firstLine="840"/>
        <w:rPr>
          <w:rFonts w:ascii="仿宋_GB2312" w:eastAsia="仿宋_GB2312" w:hAnsi="黑体" w:hint="eastAsia"/>
          <w:sz w:val="28"/>
          <w:szCs w:val="28"/>
        </w:rPr>
      </w:pPr>
      <w:r w:rsidRPr="00553A44">
        <w:rPr>
          <w:rFonts w:ascii="仿宋_GB2312" w:eastAsia="仿宋_GB2312" w:hAnsi="黑体" w:hint="eastAsia"/>
          <w:sz w:val="28"/>
          <w:szCs w:val="28"/>
        </w:rPr>
        <w:t>全体学术委员会委员及</w:t>
      </w:r>
      <w:r>
        <w:rPr>
          <w:rFonts w:ascii="仿宋_GB2312" w:eastAsia="仿宋_GB2312" w:hAnsi="黑体" w:hint="eastAsia"/>
          <w:sz w:val="28"/>
          <w:szCs w:val="28"/>
        </w:rPr>
        <w:t>各</w:t>
      </w:r>
      <w:r w:rsidRPr="00553A44">
        <w:rPr>
          <w:rFonts w:ascii="仿宋_GB2312" w:eastAsia="仿宋_GB2312" w:hAnsi="黑体" w:hint="eastAsia"/>
          <w:sz w:val="28"/>
          <w:szCs w:val="28"/>
        </w:rPr>
        <w:t>实验室</w:t>
      </w:r>
      <w:r>
        <w:rPr>
          <w:rFonts w:ascii="仿宋_GB2312" w:eastAsia="仿宋_GB2312" w:hAnsi="黑体" w:hint="eastAsia"/>
          <w:sz w:val="28"/>
          <w:szCs w:val="28"/>
        </w:rPr>
        <w:t>主任/实验站站长、秘书参加。</w:t>
      </w:r>
    </w:p>
    <w:p w:rsidR="007523B9" w:rsidRPr="00553A44" w:rsidRDefault="007523B9" w:rsidP="007523B9">
      <w:pPr>
        <w:rPr>
          <w:rFonts w:ascii="仿宋_GB2312" w:eastAsia="仿宋_GB2312" w:hAnsi="黑体" w:hint="eastAsia"/>
          <w:sz w:val="28"/>
          <w:szCs w:val="28"/>
        </w:rPr>
      </w:pPr>
      <w:r w:rsidRPr="00C50865">
        <w:rPr>
          <w:rFonts w:ascii="仿宋_GB2312" w:eastAsia="仿宋_GB2312" w:hAnsi="黑体" w:hint="eastAsia"/>
          <w:b/>
          <w:sz w:val="28"/>
          <w:szCs w:val="28"/>
        </w:rPr>
        <w:t>主持人：</w:t>
      </w:r>
      <w:r>
        <w:rPr>
          <w:rFonts w:ascii="仿宋_GB2312" w:eastAsia="仿宋_GB2312" w:hAnsi="黑体" w:hint="eastAsia"/>
          <w:sz w:val="28"/>
          <w:szCs w:val="28"/>
        </w:rPr>
        <w:t>王加启</w:t>
      </w:r>
    </w:p>
    <w:p w:rsidR="007523B9" w:rsidRPr="00553A44" w:rsidRDefault="007523B9" w:rsidP="007523B9">
      <w:pPr>
        <w:rPr>
          <w:rFonts w:ascii="仿宋_GB2312" w:eastAsia="仿宋_GB2312" w:hAnsi="黑体" w:hint="eastAsia"/>
          <w:b/>
          <w:sz w:val="28"/>
          <w:szCs w:val="28"/>
        </w:rPr>
      </w:pPr>
      <w:r w:rsidRPr="00553A44">
        <w:rPr>
          <w:rFonts w:ascii="仿宋_GB2312" w:eastAsia="仿宋_GB2312" w:hAnsi="黑体" w:hint="eastAsia"/>
          <w:b/>
          <w:sz w:val="28"/>
          <w:szCs w:val="28"/>
        </w:rPr>
        <w:t>会议议程：</w:t>
      </w:r>
    </w:p>
    <w:tbl>
      <w:tblPr>
        <w:tblW w:w="8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1448"/>
        <w:gridCol w:w="4139"/>
        <w:gridCol w:w="1208"/>
        <w:gridCol w:w="1180"/>
      </w:tblGrid>
      <w:tr w:rsidR="007523B9" w:rsidRPr="00AA7A61" w:rsidTr="004032AC">
        <w:trPr>
          <w:trHeight w:val="677"/>
          <w:jc w:val="center"/>
        </w:trPr>
        <w:tc>
          <w:tcPr>
            <w:tcW w:w="716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AA7A61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44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AA7A61"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4139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AA7A61">
              <w:rPr>
                <w:rFonts w:eastAsia="仿宋_GB2312"/>
                <w:b/>
                <w:sz w:val="24"/>
              </w:rPr>
              <w:t>会议议程</w:t>
            </w:r>
          </w:p>
        </w:tc>
        <w:tc>
          <w:tcPr>
            <w:tcW w:w="120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AA7A61">
              <w:rPr>
                <w:rFonts w:eastAsia="仿宋_GB2312"/>
                <w:b/>
                <w:sz w:val="24"/>
              </w:rPr>
              <w:t>发言人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AA7A61">
              <w:rPr>
                <w:rFonts w:eastAsia="仿宋_GB2312"/>
                <w:b/>
                <w:sz w:val="24"/>
              </w:rPr>
              <w:t>主持人</w:t>
            </w:r>
          </w:p>
        </w:tc>
      </w:tr>
      <w:tr w:rsidR="007523B9" w:rsidRPr="00AA7A61" w:rsidTr="004032AC">
        <w:trPr>
          <w:trHeight w:val="677"/>
          <w:jc w:val="center"/>
        </w:trPr>
        <w:tc>
          <w:tcPr>
            <w:tcW w:w="716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A7A61">
              <w:rPr>
                <w:rFonts w:eastAsia="仿宋_GB2312"/>
                <w:sz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10:00-10:10</w:t>
            </w:r>
          </w:p>
        </w:tc>
        <w:tc>
          <w:tcPr>
            <w:tcW w:w="4139" w:type="dxa"/>
            <w:vAlign w:val="center"/>
          </w:tcPr>
          <w:p w:rsidR="007523B9" w:rsidRPr="00AA7A61" w:rsidRDefault="007523B9" w:rsidP="004032A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介绍与会领导、专家并致辞</w:t>
            </w:r>
          </w:p>
        </w:tc>
        <w:tc>
          <w:tcPr>
            <w:tcW w:w="120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A7A61">
              <w:rPr>
                <w:rFonts w:eastAsia="仿宋_GB2312"/>
                <w:sz w:val="24"/>
              </w:rPr>
              <w:t>王加启</w:t>
            </w:r>
          </w:p>
        </w:tc>
      </w:tr>
      <w:tr w:rsidR="007523B9" w:rsidRPr="00AA7A61" w:rsidTr="004032AC">
        <w:trPr>
          <w:trHeight w:val="677"/>
          <w:jc w:val="center"/>
        </w:trPr>
        <w:tc>
          <w:tcPr>
            <w:tcW w:w="716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A7A61">
              <w:rPr>
                <w:rFonts w:eastAsia="仿宋_GB2312"/>
                <w:sz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7523B9" w:rsidRDefault="007523B9" w:rsidP="004032AC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10:10-10:15</w:t>
            </w:r>
          </w:p>
        </w:tc>
        <w:tc>
          <w:tcPr>
            <w:tcW w:w="4139" w:type="dxa"/>
            <w:vAlign w:val="center"/>
          </w:tcPr>
          <w:p w:rsidR="007523B9" w:rsidRDefault="007523B9" w:rsidP="004032A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中国海洋大学领导致辞</w:t>
            </w:r>
          </w:p>
        </w:tc>
        <w:tc>
          <w:tcPr>
            <w:tcW w:w="120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523B9" w:rsidRPr="00AA7A61" w:rsidTr="004032AC">
        <w:trPr>
          <w:trHeight w:val="677"/>
          <w:jc w:val="center"/>
        </w:trPr>
        <w:tc>
          <w:tcPr>
            <w:tcW w:w="716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</w:t>
            </w:r>
          </w:p>
        </w:tc>
        <w:tc>
          <w:tcPr>
            <w:tcW w:w="1448" w:type="dxa"/>
            <w:vAlign w:val="center"/>
          </w:tcPr>
          <w:p w:rsidR="007523B9" w:rsidRDefault="007523B9" w:rsidP="004032AC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10:15-11:50</w:t>
            </w:r>
          </w:p>
        </w:tc>
        <w:tc>
          <w:tcPr>
            <w:tcW w:w="4139" w:type="dxa"/>
            <w:vAlign w:val="center"/>
          </w:tcPr>
          <w:p w:rsidR="007523B9" w:rsidRDefault="007523B9" w:rsidP="004032A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李德发院士主持学术委员会会议</w:t>
            </w:r>
          </w:p>
        </w:tc>
        <w:tc>
          <w:tcPr>
            <w:tcW w:w="120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523B9" w:rsidRPr="00AA7A61" w:rsidTr="004032AC">
        <w:trPr>
          <w:trHeight w:val="677"/>
          <w:jc w:val="center"/>
        </w:trPr>
        <w:tc>
          <w:tcPr>
            <w:tcW w:w="716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A7A61">
              <w:rPr>
                <w:rFonts w:eastAsia="仿宋_GB2312"/>
                <w:sz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10:15-12:00</w:t>
            </w:r>
          </w:p>
        </w:tc>
        <w:tc>
          <w:tcPr>
            <w:tcW w:w="4139" w:type="dxa"/>
            <w:vAlign w:val="center"/>
          </w:tcPr>
          <w:p w:rsidR="007523B9" w:rsidRDefault="007523B9" w:rsidP="004032A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、实验室主任汇报重点实验室进展；</w:t>
            </w:r>
          </w:p>
          <w:p w:rsidR="007523B9" w:rsidRDefault="007523B9" w:rsidP="004032A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</w:t>
            </w:r>
            <w:r w:rsidRPr="00553A44">
              <w:rPr>
                <w:rFonts w:eastAsia="仿宋_GB2312" w:hint="eastAsia"/>
                <w:sz w:val="24"/>
              </w:rPr>
              <w:t>审议各实验室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实验站</w:t>
            </w:r>
            <w:r w:rsidRPr="00553A44">
              <w:rPr>
                <w:rFonts w:eastAsia="仿宋_GB2312" w:hint="eastAsia"/>
                <w:sz w:val="24"/>
              </w:rPr>
              <w:t>2014</w:t>
            </w:r>
            <w:r w:rsidRPr="00553A44">
              <w:rPr>
                <w:rFonts w:eastAsia="仿宋_GB2312" w:hint="eastAsia"/>
                <w:sz w:val="24"/>
              </w:rPr>
              <w:t>年度工作总结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7523B9" w:rsidRPr="00AA7A61" w:rsidRDefault="007523B9" w:rsidP="004032A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、学术委员会专家指导发言学科群重点实验室建设及发展建议，</w:t>
            </w:r>
            <w:r w:rsidRPr="003E293E">
              <w:rPr>
                <w:rFonts w:eastAsia="仿宋_GB2312" w:hint="eastAsia"/>
                <w:sz w:val="24"/>
              </w:rPr>
              <w:t>制定发展规划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20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与会人员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李德发</w:t>
            </w:r>
          </w:p>
        </w:tc>
      </w:tr>
      <w:tr w:rsidR="007523B9" w:rsidRPr="00AA7A61" w:rsidTr="004032AC">
        <w:trPr>
          <w:trHeight w:val="677"/>
          <w:jc w:val="center"/>
        </w:trPr>
        <w:tc>
          <w:tcPr>
            <w:tcW w:w="716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A7A61">
              <w:rPr>
                <w:rFonts w:eastAsia="仿宋_GB2312"/>
                <w:sz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11:50-12:10</w:t>
            </w:r>
          </w:p>
        </w:tc>
        <w:tc>
          <w:tcPr>
            <w:tcW w:w="4139" w:type="dxa"/>
            <w:vAlign w:val="center"/>
          </w:tcPr>
          <w:p w:rsidR="007523B9" w:rsidRPr="00AA7A61" w:rsidRDefault="007523B9" w:rsidP="004032AC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形成会议纪要</w:t>
            </w:r>
          </w:p>
        </w:tc>
        <w:tc>
          <w:tcPr>
            <w:tcW w:w="120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张宏福</w:t>
            </w:r>
          </w:p>
        </w:tc>
      </w:tr>
      <w:tr w:rsidR="007523B9" w:rsidRPr="00AA7A61" w:rsidTr="004032AC">
        <w:trPr>
          <w:trHeight w:val="677"/>
          <w:jc w:val="center"/>
        </w:trPr>
        <w:tc>
          <w:tcPr>
            <w:tcW w:w="716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A7A61">
              <w:rPr>
                <w:rFonts w:eastAsia="仿宋_GB2312"/>
                <w:sz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7523B9" w:rsidRDefault="007523B9" w:rsidP="004032AC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12:10-12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20</w:t>
            </w:r>
          </w:p>
        </w:tc>
        <w:tc>
          <w:tcPr>
            <w:tcW w:w="4139" w:type="dxa"/>
            <w:vAlign w:val="center"/>
          </w:tcPr>
          <w:p w:rsidR="007523B9" w:rsidRPr="00AA7A61" w:rsidRDefault="007523B9" w:rsidP="004032A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会议总结</w:t>
            </w:r>
          </w:p>
        </w:tc>
        <w:tc>
          <w:tcPr>
            <w:tcW w:w="120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王加启</w:t>
            </w:r>
          </w:p>
        </w:tc>
      </w:tr>
      <w:tr w:rsidR="007523B9" w:rsidRPr="00AA7A61" w:rsidTr="004032AC">
        <w:trPr>
          <w:trHeight w:val="677"/>
          <w:jc w:val="center"/>
        </w:trPr>
        <w:tc>
          <w:tcPr>
            <w:tcW w:w="716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12: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4139" w:type="dxa"/>
            <w:vAlign w:val="center"/>
          </w:tcPr>
          <w:p w:rsidR="007523B9" w:rsidRPr="00AA7A61" w:rsidRDefault="007523B9" w:rsidP="004032A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合影</w:t>
            </w:r>
            <w:r>
              <w:rPr>
                <w:rFonts w:eastAsia="仿宋_GB2312" w:hint="eastAsia"/>
                <w:sz w:val="24"/>
              </w:rPr>
              <w:t>&amp;</w:t>
            </w:r>
            <w:r>
              <w:rPr>
                <w:rFonts w:eastAsia="仿宋_GB2312" w:hint="eastAsia"/>
                <w:sz w:val="24"/>
              </w:rPr>
              <w:t>午餐</w:t>
            </w:r>
          </w:p>
        </w:tc>
        <w:tc>
          <w:tcPr>
            <w:tcW w:w="1208" w:type="dxa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7523B9" w:rsidRPr="00AA7A61" w:rsidRDefault="007523B9" w:rsidP="00403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1825F1" w:rsidRDefault="001825F1" w:rsidP="007523B9">
      <w:pPr>
        <w:widowControl/>
        <w:spacing w:line="500" w:lineRule="exact"/>
        <w:jc w:val="left"/>
      </w:pPr>
    </w:p>
    <w:sectPr w:rsidR="001825F1" w:rsidSect="0075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177"/>
    <w:multiLevelType w:val="hybridMultilevel"/>
    <w:tmpl w:val="69962A16"/>
    <w:lvl w:ilvl="0" w:tplc="34C861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3B9"/>
    <w:rsid w:val="001825F1"/>
    <w:rsid w:val="0075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2164</Characters>
  <Application>Microsoft Office Word</Application>
  <DocSecurity>0</DocSecurity>
  <Lines>18</Lines>
  <Paragraphs>5</Paragraphs>
  <ScaleCrop>false</ScaleCrop>
  <Company>微软中国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Word.Document</cp:lastModifiedBy>
  <cp:revision>1</cp:revision>
  <dcterms:created xsi:type="dcterms:W3CDTF">2015-01-14T01:09:00Z</dcterms:created>
  <dcterms:modified xsi:type="dcterms:W3CDTF">2015-01-14T01:11:00Z</dcterms:modified>
</cp:coreProperties>
</file>